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75F46">
      <w:pPr>
        <w:spacing w:line="1500" w:lineRule="exact"/>
        <w:ind w:left="-619" w:leftChars="-295" w:right="-932" w:rightChars="-444" w:firstLine="0" w:firstLineChars="0"/>
        <w:jc w:val="center"/>
        <w:rPr>
          <w:rFonts w:hint="eastAsia" w:ascii="Times New Roman" w:hAnsi="Times New Roman" w:eastAsia="方正小标宋简体"/>
          <w:bCs/>
          <w:snapToGrid w:val="0"/>
          <w:color w:val="FF0000"/>
          <w:w w:val="50"/>
          <w:kern w:val="0"/>
          <w:sz w:val="140"/>
          <w:szCs w:val="140"/>
        </w:rPr>
      </w:pPr>
      <w:bookmarkStart w:id="0" w:name="OLE_LINK3"/>
      <w:bookmarkStart w:id="1" w:name="OLE_LINK1"/>
      <w:bookmarkStart w:id="2" w:name="_Toc381603119"/>
      <w:bookmarkStart w:id="3" w:name="_Toc381610654"/>
      <w:bookmarkStart w:id="4" w:name="OLE_LINK4"/>
      <w:bookmarkStart w:id="5" w:name="_Toc381607070"/>
      <w:bookmarkStart w:id="6" w:name="_Toc531607125"/>
      <w:bookmarkStart w:id="7" w:name="OLE_LINK2"/>
      <w:bookmarkStart w:id="8" w:name="_Toc381603274"/>
      <w:bookmarkStart w:id="9" w:name="_Toc321307754"/>
      <w:bookmarkStart w:id="10" w:name="_Toc381607341"/>
      <w:bookmarkStart w:id="11" w:name="_Toc531607119"/>
      <w:bookmarkStart w:id="12" w:name="_Toc381610544"/>
      <w:bookmarkStart w:id="13" w:name="_Toc381611135"/>
      <w:bookmarkStart w:id="14" w:name="_Toc381610190"/>
      <w:bookmarkStart w:id="15" w:name="_Toc381603648"/>
      <w:bookmarkStart w:id="16" w:name="_Toc381604595"/>
      <w:bookmarkStart w:id="17" w:name="_Toc381326776"/>
      <w:bookmarkStart w:id="18" w:name="_Toc381326191"/>
      <w:bookmarkStart w:id="19" w:name="_Toc531607121"/>
      <w:bookmarkStart w:id="20" w:name="OLE_LINK7"/>
      <w:bookmarkStart w:id="21" w:name="_Toc381609983"/>
      <w:bookmarkStart w:id="22" w:name="OLE_LINK5"/>
      <w:bookmarkStart w:id="23" w:name="_Toc531607133"/>
      <w:bookmarkStart w:id="24" w:name="_Toc531607131"/>
      <w:bookmarkStart w:id="25" w:name="_Toc386945246"/>
      <w:bookmarkStart w:id="26" w:name="_Toc381590484"/>
      <w:bookmarkStart w:id="27" w:name="_Toc381606666"/>
      <w:bookmarkStart w:id="28" w:name="_Toc531611535"/>
      <w:bookmarkStart w:id="29" w:name="_Toc381603435"/>
      <w:bookmarkStart w:id="30" w:name="_Toc381590585"/>
      <w:bookmarkStart w:id="31" w:name="_Toc381591230"/>
      <w:r>
        <w:rPr>
          <w:rFonts w:hint="eastAsia" w:ascii="Times New Roman" w:hAnsi="Times New Roman" w:eastAsia="方正小标宋简体"/>
          <w:bCs/>
          <w:snapToGrid w:val="0"/>
          <w:color w:val="FF0000"/>
          <w:w w:val="50"/>
          <w:kern w:val="0"/>
          <w:sz w:val="140"/>
          <w:szCs w:val="140"/>
        </w:rPr>
        <w:t>中共南昌航空大学机关委员会</w:t>
      </w:r>
    </w:p>
    <w:p w14:paraId="446C9B48">
      <w:pPr>
        <w:adjustRightInd w:val="0"/>
        <w:snapToGrid w:val="0"/>
        <w:spacing w:line="288" w:lineRule="auto"/>
        <w:jc w:val="center"/>
        <w:rPr>
          <w:rFonts w:ascii="仿宋" w:hAnsi="仿宋" w:eastAsia="仿宋"/>
          <w:b/>
          <w:sz w:val="28"/>
        </w:rPr>
      </w:pPr>
    </w:p>
    <w:p w14:paraId="757199BD">
      <w:pPr>
        <w:adjustRightInd w:val="0"/>
        <w:snapToGrid w:val="0"/>
        <w:spacing w:line="360" w:lineRule="auto"/>
        <w:jc w:val="center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机关党字〔20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Times New Roman" w:eastAsia="仿宋_GB2312"/>
          <w:sz w:val="32"/>
          <w:szCs w:val="32"/>
        </w:rPr>
        <w:t>号</w:t>
      </w:r>
    </w:p>
    <w:p w14:paraId="2A7EF77F">
      <w:pPr>
        <w:snapToGrid w:val="0"/>
        <w:jc w:val="center"/>
        <w:rPr>
          <w:rFonts w:ascii="方正小标宋简体" w:hAnsi="黑体" w:eastAsia="方正小标宋简体"/>
          <w:b/>
          <w:sz w:val="10"/>
          <w:szCs w:val="1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215900</wp:posOffset>
                </wp:positionV>
                <wp:extent cx="2743200" cy="0"/>
                <wp:effectExtent l="0" t="17145" r="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8.35pt;margin-top:17pt;height:0pt;width:216pt;z-index:251660288;mso-width-relative:page;mso-height-relative:page;" filled="f" stroked="t" coordsize="21600,21600" o:gfxdata="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e5BbPZAAAACQEAAA8AAAAAAAAAAQAgAAAAIgAAAGRycy9kb3ducmV2Lnht&#10;bFBLAQIUABQAAAAIAIdO4kDWckhD+AEAAOUDAAAOAAAAAAAAAAEAIAAAACgBAABkcnMvZTJvRG9j&#10;LnhtbFBLBQYAAAAABgAGAFkBAACSBQAAAAA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215900</wp:posOffset>
                </wp:positionV>
                <wp:extent cx="2514600" cy="0"/>
                <wp:effectExtent l="0" t="1714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65pt;margin-top:17pt;height:0pt;width:198pt;z-index:251659264;mso-width-relative:page;mso-height-relative:page;" filled="f" stroked="t" coordsize="21600,21600" o:gfxdata="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J6eGR2gAAAAkBAAAPAAAAAAAAAAEAIAAAACIAAABkcnMvZG93bnJldi54&#10;bWxQSwECFAAUAAAACACHTuJAq18gY/gBAADlAwAADgAAAAAAAAABACAAAAApAQAAZHJzL2Uyb0Rv&#10;Yy54bWxQSwUGAAAAAAYABgBZAQAAkw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楷体_GB2312"/>
          <w:color w:val="FF0000"/>
          <w:sz w:val="52"/>
        </w:rPr>
        <w:t>★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17A78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关于开</w:t>
      </w:r>
      <w:bookmarkStart w:id="32" w:name="_GoBack"/>
      <w:bookmarkEnd w:id="32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展“四大行动”的通知</w:t>
      </w:r>
    </w:p>
    <w:p w14:paraId="545EE0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 w14:paraId="2B645A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机关各党支部：</w:t>
      </w:r>
    </w:p>
    <w:p w14:paraId="6030E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落实《南昌航空大学“干部作风提升年”工作方案》的总体要求，引导机关干部职工牢固树立节约理念、养成节俭习惯，坚持勤俭办一切事业，在全校带好头、作示范。现就机关高效有序开展“绿色办公”“低碳出行”“资金绩效提升”及“管理创新”四大行动的有关事项通知如下：</w:t>
      </w:r>
    </w:p>
    <w:p w14:paraId="176951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一、深化理论学习，树立节约意识。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分利用每月第三周周四下午集中学习时间，深入学习习近平生态文明思想核心要义，深刻学习构建节约型社会的重要论述，提升政治站位和思想认识。结合“大抓落实年”与“作风建设年”的部署，组织节约型机关建设为主题的支部活动，深入剖析思想与实践中的差距，制定针对性整改措施，筑牢勤俭节约的思想根基。</w:t>
      </w:r>
    </w:p>
    <w:p w14:paraId="53074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二、强化组织领导，形成工作合力。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每一项行动由一个党支部负责牵头，五个党支部配合，共同负责每项行动的总体规划、具体实施、监督反馈和政策解读工作。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各牵头党支部需联合协办党支部，至少组织一次面向全体机关工作人员的专项活动，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并将具体活动方案报机关党委审定。各党支部应积极营造团结协作、部门联动、全员参与的工作氛围，以确保各项任务得到坚决而有效地落实。</w:t>
      </w:r>
    </w:p>
    <w:p w14:paraId="5AF592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三、精心策划实施，推进四大行动。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一是“绿色办公”行动。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家具、办公设备、办公用品提倡节约利用。耐用办公设备协调相互借用，消耗性办公用品按需使用，提倡信封、曲别针、燕尾夹、大头针等用品重复利用。加强信息化应用能力，提倡无纸化办公，在保证安全的情况下，利用“赣政通”处理非涉密文件材料，强化无纸化会议和视频会议管理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二是“低碳出行”行动。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以“反对餐饮浪费，践行光盘行动”为切入点，遏制餐饮浪费现象，严格落实公务接待相关规定，严控陪餐人数，严控用餐标准，杜绝餐饮浪费。同时优化公务用车配置，加强公车管理，控制运行费用。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三是“资金绩效提升”行动。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加强预算编制管理，遵循“先有预算、后有支出”的原则，严格执行预算，严禁超预算或无预算安排支出，提高预算管理的预见性和精细度，追求资金使用效益最大化，坚持节约原则，确保资金精准高效使用。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四是“管理创新”行动。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优化机关工作流程，完善“四办”服务机制，加快学校网上办事大厅建设，明确职责分工，优化资源配置，转变工作作风，提高工作效率。</w:t>
      </w:r>
    </w:p>
    <w:p w14:paraId="79ED8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四、严格监督考核，确保工作实效。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机关各总支要加强对有牵头任务党支部工作的帮助，全力配合牵头党支部，引导支部党员干部带头参加“四大行动”，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要高度重视四大行动的组织实施，切实履行职责，确保各项行动取得实质性成效。机关党委将于12月对各党支部落实四大行动的情况进行督促检查，并将工作成效纳入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支部书记述职评议考核中，作为部门党建考核，机关干部、职工年度考核的重要依据。</w:t>
      </w:r>
    </w:p>
    <w:p w14:paraId="76C2B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“绿色办公”“低碳出行”“资金绩效提升”及“管理创新”四大行动任务分工表</w:t>
      </w:r>
    </w:p>
    <w:p w14:paraId="6337F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</w:p>
    <w:p w14:paraId="5DF96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02A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中共南昌航空大学机关委员会          </w:t>
      </w:r>
    </w:p>
    <w:p w14:paraId="324A1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2024年9月12日</w:t>
      </w:r>
    </w:p>
    <w:p w14:paraId="04890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DD88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4EC3F0AD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“绿色办公”“低碳出行”“资金绩效提升”及“管理创新”四大行动任务分工表</w:t>
      </w:r>
    </w:p>
    <w:tbl>
      <w:tblPr>
        <w:tblStyle w:val="5"/>
        <w:tblW w:w="13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5694"/>
        <w:gridCol w:w="2031"/>
        <w:gridCol w:w="2643"/>
        <w:gridCol w:w="1423"/>
      </w:tblGrid>
      <w:tr w14:paraId="6BD9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006" w:type="dxa"/>
            <w:vAlign w:val="center"/>
          </w:tcPr>
          <w:p w14:paraId="39AEB256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项目</w:t>
            </w:r>
          </w:p>
        </w:tc>
        <w:tc>
          <w:tcPr>
            <w:tcW w:w="5694" w:type="dxa"/>
            <w:vAlign w:val="center"/>
          </w:tcPr>
          <w:p w14:paraId="7A632585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工作要求</w:t>
            </w:r>
          </w:p>
        </w:tc>
        <w:tc>
          <w:tcPr>
            <w:tcW w:w="2031" w:type="dxa"/>
            <w:vAlign w:val="center"/>
          </w:tcPr>
          <w:p w14:paraId="4D85F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牵头党支部</w:t>
            </w:r>
          </w:p>
        </w:tc>
        <w:tc>
          <w:tcPr>
            <w:tcW w:w="2643" w:type="dxa"/>
            <w:vAlign w:val="center"/>
          </w:tcPr>
          <w:p w14:paraId="10B2CD71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协办党支部</w:t>
            </w:r>
          </w:p>
        </w:tc>
        <w:tc>
          <w:tcPr>
            <w:tcW w:w="1423" w:type="dxa"/>
            <w:vAlign w:val="center"/>
          </w:tcPr>
          <w:p w14:paraId="06FD0C95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完成时间</w:t>
            </w:r>
          </w:p>
        </w:tc>
      </w:tr>
      <w:tr w14:paraId="0DEB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exact"/>
          <w:jc w:val="center"/>
        </w:trPr>
        <w:tc>
          <w:tcPr>
            <w:tcW w:w="2006" w:type="dxa"/>
            <w:vAlign w:val="center"/>
          </w:tcPr>
          <w:p w14:paraId="68F94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“绿色办公”行动</w:t>
            </w:r>
          </w:p>
        </w:tc>
        <w:tc>
          <w:tcPr>
            <w:tcW w:w="5694" w:type="dxa"/>
            <w:vAlign w:val="center"/>
          </w:tcPr>
          <w:p w14:paraId="1A3E1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举办一次“绿色办公”主题党日活动。致力于推进和弘扬环保、节能的办公理念，激发机关部门的积极性与创造性，开展具有导向性的教育实践活动。</w:t>
            </w:r>
          </w:p>
        </w:tc>
        <w:tc>
          <w:tcPr>
            <w:tcW w:w="2031" w:type="dxa"/>
            <w:vAlign w:val="center"/>
          </w:tcPr>
          <w:p w14:paraId="15562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党办校办党支部</w:t>
            </w:r>
          </w:p>
        </w:tc>
        <w:tc>
          <w:tcPr>
            <w:tcW w:w="2643" w:type="dxa"/>
            <w:vAlign w:val="center"/>
          </w:tcPr>
          <w:p w14:paraId="3BB3E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校工会党支部</w:t>
            </w:r>
          </w:p>
          <w:p w14:paraId="6634B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发展规划处党支部</w:t>
            </w:r>
          </w:p>
          <w:p w14:paraId="311E9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教务评估中心党支部</w:t>
            </w:r>
          </w:p>
          <w:p w14:paraId="682E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科技处党支部</w:t>
            </w:r>
          </w:p>
          <w:p w14:paraId="23ED0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国有资产管理处</w:t>
            </w:r>
          </w:p>
        </w:tc>
        <w:tc>
          <w:tcPr>
            <w:tcW w:w="1423" w:type="dxa"/>
            <w:vAlign w:val="center"/>
          </w:tcPr>
          <w:p w14:paraId="1B8FE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11月份</w:t>
            </w:r>
          </w:p>
        </w:tc>
      </w:tr>
      <w:tr w14:paraId="6815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exact"/>
          <w:jc w:val="center"/>
        </w:trPr>
        <w:tc>
          <w:tcPr>
            <w:tcW w:w="2006" w:type="dxa"/>
            <w:vAlign w:val="center"/>
          </w:tcPr>
          <w:p w14:paraId="05550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“低碳出行”行动</w:t>
            </w:r>
          </w:p>
        </w:tc>
        <w:tc>
          <w:tcPr>
            <w:tcW w:w="5694" w:type="dxa"/>
            <w:vAlign w:val="center"/>
          </w:tcPr>
          <w:p w14:paraId="11C8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举办一场“低碳出行”机关健身活动。倡导低碳出行，共建绿色家园，提高机关教职工对低碳出行重要性的认识，鼓励大家积极参与到环保行动中来。</w:t>
            </w:r>
          </w:p>
        </w:tc>
        <w:tc>
          <w:tcPr>
            <w:tcW w:w="2031" w:type="dxa"/>
            <w:vAlign w:val="center"/>
          </w:tcPr>
          <w:p w14:paraId="78187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档案馆党支部</w:t>
            </w:r>
          </w:p>
        </w:tc>
        <w:tc>
          <w:tcPr>
            <w:tcW w:w="2643" w:type="dxa"/>
            <w:vAlign w:val="center"/>
          </w:tcPr>
          <w:p w14:paraId="6FD60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校友办党支部</w:t>
            </w:r>
          </w:p>
          <w:p w14:paraId="128E6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分析测试中心党支部</w:t>
            </w:r>
          </w:p>
          <w:p w14:paraId="0E26A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招标采购中心党支部</w:t>
            </w:r>
          </w:p>
          <w:p w14:paraId="1E01E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招生就业管理处党支部</w:t>
            </w:r>
          </w:p>
          <w:p w14:paraId="39485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期刊社党支部</w:t>
            </w:r>
          </w:p>
        </w:tc>
        <w:tc>
          <w:tcPr>
            <w:tcW w:w="1423" w:type="dxa"/>
            <w:vAlign w:val="center"/>
          </w:tcPr>
          <w:p w14:paraId="74EDA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10月份</w:t>
            </w:r>
          </w:p>
        </w:tc>
      </w:tr>
      <w:tr w14:paraId="2467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exact"/>
          <w:jc w:val="center"/>
        </w:trPr>
        <w:tc>
          <w:tcPr>
            <w:tcW w:w="2006" w:type="dxa"/>
            <w:vAlign w:val="center"/>
          </w:tcPr>
          <w:p w14:paraId="6C044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“资金绩效提升”行动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2C5F1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举办一期</w:t>
            </w: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“资金绩效提升”研讨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会。邀请校内外财务专家，从不同角度与机关工作人员深入探讨资金管理现状、存在的问题以及改进措施。</w:t>
            </w:r>
          </w:p>
        </w:tc>
        <w:tc>
          <w:tcPr>
            <w:tcW w:w="2031" w:type="dxa"/>
            <w:vAlign w:val="center"/>
          </w:tcPr>
          <w:p w14:paraId="65D2D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计财处党支部</w:t>
            </w:r>
          </w:p>
        </w:tc>
        <w:tc>
          <w:tcPr>
            <w:tcW w:w="2643" w:type="dxa"/>
            <w:vAlign w:val="center"/>
          </w:tcPr>
          <w:p w14:paraId="135B9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校纪委党支部</w:t>
            </w:r>
          </w:p>
          <w:p w14:paraId="74957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研究生院党支部</w:t>
            </w:r>
          </w:p>
          <w:p w14:paraId="7E08B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审计处党支部</w:t>
            </w:r>
          </w:p>
          <w:p w14:paraId="63661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基建处党支部</w:t>
            </w:r>
          </w:p>
          <w:p w14:paraId="0F80D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创新创业党支部</w:t>
            </w:r>
          </w:p>
        </w:tc>
        <w:tc>
          <w:tcPr>
            <w:tcW w:w="1423" w:type="dxa"/>
            <w:vAlign w:val="center"/>
          </w:tcPr>
          <w:p w14:paraId="306A4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10月份</w:t>
            </w:r>
          </w:p>
        </w:tc>
      </w:tr>
      <w:tr w14:paraId="2ADE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exact"/>
          <w:jc w:val="center"/>
        </w:trPr>
        <w:tc>
          <w:tcPr>
            <w:tcW w:w="2006" w:type="dxa"/>
            <w:vAlign w:val="center"/>
          </w:tcPr>
          <w:p w14:paraId="16BA6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“管理创新”行动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61227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举办一场</w:t>
            </w: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“管理创新”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演讲比赛。激发机关教职工的创新思维，提升管理工作的效率和质量，为大家提供一个展示自我、交流思想的平台。</w:t>
            </w:r>
          </w:p>
        </w:tc>
        <w:tc>
          <w:tcPr>
            <w:tcW w:w="2031" w:type="dxa"/>
            <w:vAlign w:val="center"/>
          </w:tcPr>
          <w:p w14:paraId="58492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人事处党支部</w:t>
            </w:r>
          </w:p>
        </w:tc>
        <w:tc>
          <w:tcPr>
            <w:tcW w:w="2643" w:type="dxa"/>
            <w:vAlign w:val="center"/>
          </w:tcPr>
          <w:p w14:paraId="65A87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组织部统战部党支部</w:t>
            </w:r>
          </w:p>
          <w:p w14:paraId="44068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宣传部党支部</w:t>
            </w:r>
          </w:p>
          <w:p w14:paraId="2CEAA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学工部校团委党支部</w:t>
            </w:r>
          </w:p>
          <w:p w14:paraId="00802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保卫部党支部</w:t>
            </w:r>
          </w:p>
          <w:p w14:paraId="7A075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现信中心党支部</w:t>
            </w:r>
          </w:p>
        </w:tc>
        <w:tc>
          <w:tcPr>
            <w:tcW w:w="1423" w:type="dxa"/>
            <w:vAlign w:val="center"/>
          </w:tcPr>
          <w:p w14:paraId="5AF32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11月份</w:t>
            </w:r>
          </w:p>
        </w:tc>
      </w:tr>
    </w:tbl>
    <w:p w14:paraId="7903B71D">
      <w:pPr>
        <w:pStyle w:val="2"/>
        <w:rPr>
          <w:rFonts w:hint="default" w:eastAsia="小标宋"/>
          <w:color w:val="FF0000"/>
          <w:sz w:val="28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ZDBhM2M0YTY4MjY2ZTYyZmFmOGE4ODE5YTkyMGYifQ=="/>
  </w:docVars>
  <w:rsids>
    <w:rsidRoot w:val="00000000"/>
    <w:rsid w:val="053F4F04"/>
    <w:rsid w:val="0B55644D"/>
    <w:rsid w:val="0B6A4C33"/>
    <w:rsid w:val="0B75008B"/>
    <w:rsid w:val="0D7A5CA5"/>
    <w:rsid w:val="0F7B048B"/>
    <w:rsid w:val="1115676D"/>
    <w:rsid w:val="139E3205"/>
    <w:rsid w:val="220A10D7"/>
    <w:rsid w:val="25173E80"/>
    <w:rsid w:val="26FF4F77"/>
    <w:rsid w:val="28F16B3F"/>
    <w:rsid w:val="2C0E2A18"/>
    <w:rsid w:val="30864866"/>
    <w:rsid w:val="32266E4E"/>
    <w:rsid w:val="357A7B5F"/>
    <w:rsid w:val="39362CE0"/>
    <w:rsid w:val="3BDA477E"/>
    <w:rsid w:val="3D62771D"/>
    <w:rsid w:val="45167AE0"/>
    <w:rsid w:val="48355CAC"/>
    <w:rsid w:val="4EDA26AB"/>
    <w:rsid w:val="506863A4"/>
    <w:rsid w:val="57B84A3F"/>
    <w:rsid w:val="59912E03"/>
    <w:rsid w:val="5B581AFB"/>
    <w:rsid w:val="5BF36083"/>
    <w:rsid w:val="5ED16262"/>
    <w:rsid w:val="5F7420F7"/>
    <w:rsid w:val="65291798"/>
    <w:rsid w:val="6EA11C16"/>
    <w:rsid w:val="6FC224C5"/>
    <w:rsid w:val="782B3CF7"/>
    <w:rsid w:val="78AB0A34"/>
    <w:rsid w:val="7A5769BE"/>
    <w:rsid w:val="7CD7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240" w:lineRule="atLeast"/>
    </w:pPr>
    <w:rPr>
      <w:rFonts w:ascii="宋体" w:hAnsi="宋体" w:eastAsia="小标宋" w:cs="Times New Roman"/>
      <w:sz w:val="44"/>
      <w:szCs w:val="32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1701</Words>
  <Characters>1715</Characters>
  <Lines>0</Lines>
  <Paragraphs>0</Paragraphs>
  <TotalTime>48</TotalTime>
  <ScaleCrop>false</ScaleCrop>
  <LinksUpToDate>false</LinksUpToDate>
  <CharactersWithSpaces>1779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2024-02-21T10:48:00Z</dcterms:created>
  <dc:creator>28652</dc:creator>
  <cp:lastModifiedBy>霞</cp:lastModifiedBy>
  <cp:lastPrinted>2024-07-30T08:10:00Z</cp:lastPrinted>
  <dcterms:modified xsi:type="dcterms:W3CDTF">2024-09-12T01:24:42Z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74BFF79479774084B5A3C482F0FBE9A9_12</vt:lpwstr>
  </property>
</Properties>
</file>